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8C7BEA">
        <w:rPr>
          <w:rFonts w:ascii="Times New Roman" w:eastAsia="MS Mincho" w:hAnsi="Times New Roman"/>
          <w:b/>
          <w:sz w:val="28"/>
          <w:szCs w:val="28"/>
        </w:rPr>
        <w:t>550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FB6583">
        <w:rPr>
          <w:rFonts w:eastAsia="MS Mincho"/>
          <w:sz w:val="28"/>
          <w:szCs w:val="28"/>
        </w:rPr>
        <w:t>71</w:t>
      </w:r>
      <w:r w:rsidR="007D73A9">
        <w:rPr>
          <w:rFonts w:eastAsia="MS Mincho"/>
          <w:sz w:val="28"/>
          <w:szCs w:val="28"/>
        </w:rPr>
        <w:t>21</w:t>
      </w:r>
      <w:r w:rsidR="008C7BEA">
        <w:rPr>
          <w:rFonts w:eastAsia="MS Mincho"/>
          <w:sz w:val="28"/>
          <w:szCs w:val="28"/>
        </w:rPr>
        <w:t xml:space="preserve">01158 </w:t>
      </w:r>
      <w:r w:rsidR="00F27F72">
        <w:rPr>
          <w:rFonts w:eastAsia="MS Mincho"/>
          <w:sz w:val="28"/>
          <w:szCs w:val="28"/>
        </w:rPr>
        <w:t xml:space="preserve">от </w:t>
      </w:r>
      <w:r w:rsidR="008C7BEA">
        <w:rPr>
          <w:rFonts w:eastAsia="MS Mincho"/>
          <w:sz w:val="28"/>
          <w:szCs w:val="28"/>
        </w:rPr>
        <w:t>12</w:t>
      </w:r>
      <w:r w:rsidR="00FB6583">
        <w:rPr>
          <w:rFonts w:eastAsia="MS Mincho"/>
          <w:sz w:val="28"/>
          <w:szCs w:val="28"/>
        </w:rPr>
        <w:t>.07</w:t>
      </w:r>
      <w:r w:rsidR="00F27F72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FB6583">
        <w:rPr>
          <w:rFonts w:eastAsia="MS Mincho"/>
          <w:sz w:val="28"/>
          <w:szCs w:val="28"/>
        </w:rPr>
        <w:t>19.07.2024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FB6583">
        <w:rPr>
          <w:rFonts w:eastAsia="MS Mincho"/>
          <w:sz w:val="28"/>
          <w:szCs w:val="28"/>
        </w:rPr>
        <w:t>30.07.2024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</w:t>
      </w:r>
      <w:r w:rsidRPr="004223EA">
        <w:rPr>
          <w:rFonts w:eastAsia="MS Mincho"/>
          <w:sz w:val="28"/>
          <w:szCs w:val="28"/>
        </w:rPr>
        <w:t xml:space="preserve">ния постановления о наложения административного штрафа в законную силу, то есть до </w:t>
      </w:r>
      <w:r w:rsidR="00FB6583">
        <w:rPr>
          <w:rFonts w:eastAsia="MS Mincho"/>
          <w:sz w:val="28"/>
          <w:szCs w:val="28"/>
        </w:rPr>
        <w:t>01</w:t>
      </w:r>
      <w:r w:rsidR="001901D0">
        <w:rPr>
          <w:rFonts w:eastAsia="MS Mincho"/>
          <w:sz w:val="28"/>
          <w:szCs w:val="28"/>
        </w:rPr>
        <w:t>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</w:t>
      </w:r>
      <w:r w:rsidRPr="004223EA">
        <w:rPr>
          <w:sz w:val="28"/>
          <w:szCs w:val="28"/>
        </w:rPr>
        <w:t xml:space="preserve">рассмотрения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>неуплату административного штрафа в срок, предусмотренный КоАП РФ, назначено судебное заседание</w:t>
      </w:r>
      <w:r w:rsidRPr="004223EA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</w:t>
      </w:r>
      <w:r w:rsidRPr="004223EA">
        <w:rPr>
          <w:rFonts w:eastAsia="MS Mincho"/>
          <w:sz w:val="28"/>
          <w:szCs w:val="28"/>
        </w:rPr>
        <w:t xml:space="preserve">изнает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</w:t>
      </w:r>
      <w:r w:rsidRPr="004223EA">
        <w:rPr>
          <w:rFonts w:eastAsia="MS Mincho"/>
          <w:sz w:val="28"/>
          <w:szCs w:val="28"/>
        </w:rPr>
        <w:t xml:space="preserve">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FB6583">
        <w:rPr>
          <w:rFonts w:eastAsia="MS Mincho"/>
          <w:sz w:val="28"/>
          <w:szCs w:val="28"/>
        </w:rPr>
        <w:t>16.10</w:t>
      </w:r>
      <w:r w:rsidR="001901D0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Вопрос о законности вынесенного постановления, штраф по которому в установленный срок не оплачен, мировым судьей не </w:t>
      </w:r>
      <w:r w:rsidRPr="004223EA">
        <w:rPr>
          <w:rFonts w:eastAsia="MS Mincho"/>
          <w:sz w:val="28"/>
          <w:szCs w:val="28"/>
        </w:rPr>
        <w:t>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</w:t>
      </w:r>
      <w:r w:rsidRPr="004223EA">
        <w:rPr>
          <w:rFonts w:eastAsia="MS Mincho"/>
          <w:sz w:val="28"/>
          <w:szCs w:val="28"/>
        </w:rPr>
        <w:t xml:space="preserve">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</w:t>
      </w:r>
      <w:r w:rsidRPr="004223EA">
        <w:rPr>
          <w:rFonts w:eastAsia="MS Mincho"/>
          <w:sz w:val="28"/>
          <w:szCs w:val="28"/>
        </w:rPr>
        <w:t xml:space="preserve">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</w:t>
      </w:r>
      <w:r w:rsidRPr="004223EA">
        <w:rPr>
          <w:rFonts w:eastAsia="MS Mincho"/>
          <w:sz w:val="28"/>
          <w:szCs w:val="28"/>
        </w:rPr>
        <w:t>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</w:t>
      </w:r>
      <w:r w:rsidRPr="004223EA">
        <w:rPr>
          <w:rFonts w:eastAsia="MS Mincho"/>
          <w:sz w:val="28"/>
          <w:szCs w:val="28"/>
        </w:rPr>
        <w:t>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</w:t>
      </w:r>
      <w:r w:rsidRPr="004223EA">
        <w:rPr>
          <w:rFonts w:eastAsia="MS Mincho"/>
          <w:sz w:val="28"/>
          <w:szCs w:val="28"/>
        </w:rPr>
        <w:t>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</w:t>
      </w:r>
      <w:r w:rsidRPr="00114227">
        <w:rPr>
          <w:sz w:val="28"/>
          <w:szCs w:val="28"/>
        </w:rPr>
        <w:t>инистративного правонарушения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</w:t>
      </w:r>
      <w:r w:rsidRPr="00495B9B">
        <w:rPr>
          <w:sz w:val="28"/>
          <w:szCs w:val="28"/>
        </w:rPr>
        <w:t xml:space="preserve">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>нарушения, предусмотренного ч. 1 ст. 20.25 КоАП РФ – неуплата административного штрафа в срок, пред</w:t>
      </w:r>
      <w:r w:rsidRPr="004223EA">
        <w:rPr>
          <w:rFonts w:eastAsia="MS Mincho"/>
          <w:sz w:val="28"/>
          <w:szCs w:val="28"/>
        </w:rPr>
        <w:t xml:space="preserve">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</w:t>
      </w:r>
      <w:r w:rsidRPr="004223EA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</w:t>
      </w:r>
      <w:r w:rsidRPr="004223EA">
        <w:rPr>
          <w:sz w:val="28"/>
          <w:szCs w:val="28"/>
        </w:rPr>
        <w:t xml:space="preserve">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 xml:space="preserve">признать виновным в совершении </w:t>
      </w:r>
      <w:r w:rsidRPr="004223EA">
        <w:rPr>
          <w:rFonts w:eastAsia="MS Mincho"/>
          <w:sz w:val="28"/>
          <w:szCs w:val="28"/>
        </w:rPr>
        <w:t>административного правонарушения, предусмотренного ч. 1 ст. 20.25 КоАП РФ, и назначить ему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</w:t>
      </w:r>
      <w:r w:rsidRPr="004223EA">
        <w:rPr>
          <w:sz w:val="28"/>
          <w:szCs w:val="28"/>
        </w:rPr>
        <w:t>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</w:t>
      </w:r>
      <w:r w:rsidRPr="004223EA">
        <w:rPr>
          <w:sz w:val="28"/>
          <w:szCs w:val="28"/>
        </w:rPr>
        <w:t xml:space="preserve">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>40102810245370000007; 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</w:t>
      </w:r>
      <w:r w:rsidRPr="001360E9">
        <w:rPr>
          <w:rFonts w:eastAsia="MS Mincho"/>
          <w:sz w:val="28"/>
          <w:szCs w:val="28"/>
        </w:rPr>
        <w:t>140, УИН</w:t>
      </w:r>
      <w:r w:rsidR="00AE6C94">
        <w:rPr>
          <w:rFonts w:eastAsia="MS Mincho"/>
          <w:sz w:val="28"/>
          <w:szCs w:val="28"/>
        </w:rPr>
        <w:t xml:space="preserve"> </w:t>
      </w:r>
      <w:r w:rsidRPr="008C7BEA" w:rsidR="008C7BEA">
        <w:rPr>
          <w:rFonts w:eastAsia="MS Mincho"/>
          <w:sz w:val="28"/>
          <w:szCs w:val="28"/>
        </w:rPr>
        <w:t>0412365400555005502520125</w:t>
      </w:r>
      <w:r w:rsidR="008C7BEA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</w:t>
      </w:r>
      <w:r w:rsidRPr="004223EA">
        <w:rPr>
          <w:sz w:val="28"/>
          <w:szCs w:val="28"/>
        </w:rPr>
        <w:t>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</w:t>
      </w:r>
      <w:r w:rsidRPr="004223EA">
        <w:rPr>
          <w:sz w:val="28"/>
          <w:szCs w:val="28"/>
        </w:rPr>
        <w:t>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</w:t>
      </w:r>
      <w:r w:rsidRPr="004223EA">
        <w:rPr>
          <w:sz w:val="28"/>
          <w:szCs w:val="28"/>
        </w:rPr>
        <w:t xml:space="preserve">ган, </w:t>
      </w:r>
      <w:r w:rsidRPr="004223EA">
        <w:rPr>
          <w:sz w:val="28"/>
          <w:szCs w:val="28"/>
        </w:rPr>
        <w:t xml:space="preserve">должностное лицо, вынесшие постановление,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</w:t>
      </w:r>
      <w:r w:rsidRPr="004223EA">
        <w:rPr>
          <w:sz w:val="28"/>
          <w:szCs w:val="28"/>
        </w:rPr>
        <w:t xml:space="preserve">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</w:t>
      </w:r>
      <w:r w:rsidRPr="004223EA">
        <w:rPr>
          <w:sz w:val="28"/>
          <w:szCs w:val="28"/>
        </w:rPr>
        <w:t xml:space="preserve">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</w:t>
      </w:r>
      <w:r w:rsidRPr="004223EA">
        <w:rPr>
          <w:sz w:val="28"/>
          <w:szCs w:val="28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Постановление может быть обжаловано и опротестовано в течение д</w:t>
      </w:r>
      <w:r w:rsidRPr="004223EA">
        <w:rPr>
          <w:rFonts w:eastAsia="MS Mincho"/>
          <w:sz w:val="28"/>
          <w:szCs w:val="28"/>
        </w:rPr>
        <w:t xml:space="preserve">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572730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730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4FB6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D73A9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